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24A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36]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tabs>
          <w:tab w:val="left" w:pos="776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No &lt;&lt; Reference Number &gt;&gt;</w:t>
      </w:r>
      <w:r>
        <w:rPr>
          <w:rFonts w:ascii="Times New Roman" w:hAnsi="Times New Roman" w:cs="Times New Roman"/>
          <w:sz w:val="24"/>
          <w:szCs w:val="24"/>
        </w:rPr>
        <w:tab/>
        <w:t>&lt;&lt; Date &gt;&gt;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(Name of the dealer)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(</w:t>
      </w:r>
      <w:r>
        <w:rPr>
          <w:rFonts w:ascii="Times New Roman" w:hAnsi="Times New Roman" w:cs="Times New Roman"/>
          <w:sz w:val="24"/>
          <w:szCs w:val="24"/>
        </w:rPr>
        <w:t>Address of the dealer)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(Registration No./TIN of the dealer)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of assessment of penalty under section 33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overflowPunct w:val="0"/>
        <w:autoSpaceDE w:val="0"/>
        <w:autoSpaceDN w:val="0"/>
        <w:adjustRightInd w:val="0"/>
        <w:spacing w:after="0" w:line="32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I am satisfied that the dealer has a liability to pay penalty under section 86 of Delhi Value Ad</w:t>
      </w:r>
      <w:r>
        <w:rPr>
          <w:rFonts w:ascii="Times New Roman" w:hAnsi="Times New Roman" w:cs="Times New Roman"/>
          <w:sz w:val="24"/>
          <w:szCs w:val="24"/>
        </w:rPr>
        <w:t>ded Tax Act, 2004 for the following reasons &lt;&lt; Specify the reasons&gt;&gt;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 the dealer is her</w:t>
      </w:r>
      <w:r>
        <w:rPr>
          <w:rFonts w:ascii="Times New Roman" w:hAnsi="Times New Roman" w:cs="Times New Roman"/>
          <w:sz w:val="24"/>
          <w:szCs w:val="24"/>
        </w:rPr>
        <w:t>eby directed to pay penalty of an amount of rupees ____________ and furnish details of such payment in Form DVAT-27A along with proof of payment to the undersigned on or before &lt;&lt; Date &gt;&gt;.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(Designation)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(Place)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(Date)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62E26">
      <w:pPr>
        <w:pStyle w:val="a0"/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284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Please write your TIN while communicating with the Delhi VAT Department in this matter or in any other matter whatsoever.</w:t>
      </w:r>
    </w:p>
    <w:p w:rsidR="00000000" w:rsidRDefault="00E62E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05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E26"/>
    <w:rsid w:val="00E6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146</ap:Words>
  <ap:Characters>836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981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2015-03-31T11:27:00Z</dcterms:created>
  <dcterms:modified xsi:type="dcterms:W3CDTF">2015-03-31T11:27:00Z</dcterms:modified>
</cp:coreProperties>
</file>